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894" w:rsidRDefault="00F12CF6">
      <w:r>
        <w:rPr>
          <w:noProof/>
          <w:lang w:eastAsia="it-IT"/>
        </w:rPr>
        <w:drawing>
          <wp:anchor distT="0" distB="0" distL="114300" distR="114300" simplePos="0" relativeHeight="251658240" behindDoc="1" locked="0" layoutInCell="1" allowOverlap="1" wp14:anchorId="7C46F4B2" wp14:editId="49264733">
            <wp:simplePos x="0" y="0"/>
            <wp:positionH relativeFrom="margin">
              <wp:align>center</wp:align>
            </wp:positionH>
            <wp:positionV relativeFrom="margin">
              <wp:posOffset>-144145</wp:posOffset>
            </wp:positionV>
            <wp:extent cx="4733925" cy="1285875"/>
            <wp:effectExtent l="57150" t="57150" r="66675" b="66675"/>
            <wp:wrapNone/>
            <wp:docPr id="2" name="Im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50800">
                        <a:srgbClr val="FFFFFF"/>
                      </a:glow>
                      <a:softEdge rad="127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2CF6" w:rsidRDefault="00F12CF6" w:rsidP="00105894">
      <w:pPr>
        <w:pStyle w:val="NormaleWeb"/>
        <w:jc w:val="center"/>
        <w:rPr>
          <w:b/>
          <w:sz w:val="28"/>
          <w:szCs w:val="28"/>
        </w:rPr>
      </w:pPr>
    </w:p>
    <w:p w:rsidR="00F12CF6" w:rsidRDefault="00F12CF6" w:rsidP="00105894">
      <w:pPr>
        <w:pStyle w:val="NormaleWeb"/>
        <w:jc w:val="center"/>
        <w:rPr>
          <w:b/>
          <w:sz w:val="28"/>
          <w:szCs w:val="28"/>
        </w:rPr>
      </w:pPr>
    </w:p>
    <w:p w:rsidR="00377449" w:rsidRDefault="002175D0" w:rsidP="00105894">
      <w:pPr>
        <w:pStyle w:val="NormaleWeb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C28C093" wp14:editId="7270C5BB">
            <wp:simplePos x="0" y="0"/>
            <wp:positionH relativeFrom="page">
              <wp:align>right</wp:align>
            </wp:positionH>
            <wp:positionV relativeFrom="margin">
              <wp:posOffset>1132205</wp:posOffset>
            </wp:positionV>
            <wp:extent cx="3095625" cy="3067050"/>
            <wp:effectExtent l="0" t="0" r="9525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008-1_bi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0670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75D0" w:rsidRDefault="002175D0" w:rsidP="00105894">
      <w:pPr>
        <w:pStyle w:val="NormaleWeb"/>
        <w:jc w:val="center"/>
        <w:rPr>
          <w:b/>
          <w:sz w:val="28"/>
          <w:szCs w:val="28"/>
        </w:rPr>
      </w:pPr>
    </w:p>
    <w:p w:rsidR="001E4430" w:rsidRPr="00EF0D41" w:rsidRDefault="001E4430" w:rsidP="00377449">
      <w:pPr>
        <w:pStyle w:val="NormaleWeb"/>
        <w:rPr>
          <w:rFonts w:ascii="Arial Narrow" w:hAnsi="Arial Narrow"/>
          <w:b/>
          <w:sz w:val="28"/>
          <w:szCs w:val="28"/>
        </w:rPr>
      </w:pPr>
      <w:r w:rsidRPr="00EF0D41">
        <w:rPr>
          <w:rFonts w:ascii="Arial Narrow" w:hAnsi="Arial Narrow"/>
          <w:b/>
          <w:sz w:val="28"/>
          <w:szCs w:val="28"/>
        </w:rPr>
        <w:t>ACFI E' IL RISULTATO DEL PERCORSO DI SERIETA' E COMPETENZA CHE HA CONTRADDISTINTO DUE GENERAZIONI AL SERVIZIO DELLA CLIENTELA NELLA FORNITURA DI PRODOTTI NEI COMPARTI DELLA FIL</w:t>
      </w:r>
      <w:r w:rsidR="00E226F2" w:rsidRPr="00EF0D41">
        <w:rPr>
          <w:rFonts w:ascii="Arial Narrow" w:hAnsi="Arial Narrow"/>
          <w:b/>
          <w:sz w:val="28"/>
          <w:szCs w:val="28"/>
        </w:rPr>
        <w:t>TRAZIONE CIVILE ED INDUSTRIALE E DELLE DEPOLVERAZIONI INDUSTRIALI.</w:t>
      </w:r>
    </w:p>
    <w:p w:rsidR="002175D0" w:rsidRDefault="002175D0" w:rsidP="001E4430">
      <w:pPr>
        <w:pStyle w:val="NormaleWeb"/>
        <w:rPr>
          <w:rFonts w:ascii="Arial Narrow" w:hAnsi="Arial Narrow"/>
        </w:rPr>
      </w:pPr>
    </w:p>
    <w:p w:rsidR="00EF0D41" w:rsidRPr="00EF0D41" w:rsidRDefault="00EF0D41" w:rsidP="00EF0D41">
      <w:pPr>
        <w:pStyle w:val="NormaleWeb"/>
        <w:rPr>
          <w:rFonts w:ascii="Arial Narrow" w:hAnsi="Arial Narrow"/>
          <w:b/>
          <w:sz w:val="28"/>
          <w:szCs w:val="28"/>
        </w:rPr>
      </w:pPr>
      <w:r w:rsidRPr="00EF0D41">
        <w:rPr>
          <w:rStyle w:val="size-16"/>
          <w:rFonts w:ascii="Arial Narrow" w:hAnsi="Arial Narrow"/>
          <w:b/>
          <w:sz w:val="28"/>
          <w:szCs w:val="28"/>
        </w:rPr>
        <w:t>ACFI E’ CONSULENTE E FORNITORE DI RIFERIMENTO DI STUDI DI PROGETTAZIONE, ENTI OSPEDALIERI, INDUSTRIE DEL SETTORE MEDICALE, MECCANICO, ALIMENTARE, GLOBAL SERVICES DI GESTIONE E MANUTENZIONE D’IMPIANTI.</w:t>
      </w:r>
      <w:r w:rsidRPr="00EF0D41">
        <w:rPr>
          <w:rFonts w:ascii="Arial Narrow" w:hAnsi="Arial Narrow"/>
          <w:b/>
          <w:noProof/>
          <w:sz w:val="28"/>
          <w:szCs w:val="28"/>
        </w:rPr>
        <w:t xml:space="preserve"> </w:t>
      </w:r>
    </w:p>
    <w:p w:rsidR="00EF0D41" w:rsidRPr="00EF0D41" w:rsidRDefault="00EF0D41" w:rsidP="001E4430">
      <w:pPr>
        <w:pStyle w:val="NormaleWeb"/>
        <w:rPr>
          <w:rFonts w:ascii="Arial Narrow" w:hAnsi="Arial Narrow"/>
        </w:rPr>
      </w:pPr>
    </w:p>
    <w:p w:rsidR="00105894" w:rsidRPr="00EF0D41" w:rsidRDefault="001E4430" w:rsidP="00377449">
      <w:pPr>
        <w:pStyle w:val="NormaleWeb"/>
        <w:rPr>
          <w:rFonts w:ascii="Arial Narrow" w:hAnsi="Arial Narrow"/>
          <w:b/>
          <w:sz w:val="28"/>
          <w:szCs w:val="28"/>
        </w:rPr>
      </w:pPr>
      <w:r w:rsidRPr="00EF0D41">
        <w:rPr>
          <w:rFonts w:ascii="Arial Narrow" w:hAnsi="Arial Narrow"/>
          <w:b/>
          <w:sz w:val="28"/>
          <w:szCs w:val="28"/>
        </w:rPr>
        <w:t>ACFI SI AVVALE DI PERSONALE TECNICO-CO</w:t>
      </w:r>
      <w:r w:rsidR="00E226F2" w:rsidRPr="00EF0D41">
        <w:rPr>
          <w:rFonts w:ascii="Arial Narrow" w:hAnsi="Arial Narrow"/>
          <w:b/>
          <w:sz w:val="28"/>
          <w:szCs w:val="28"/>
        </w:rPr>
        <w:t>MMERCIALE</w:t>
      </w:r>
      <w:r w:rsidR="00EF0D41">
        <w:rPr>
          <w:rFonts w:ascii="Arial Narrow" w:hAnsi="Arial Narrow"/>
          <w:b/>
          <w:sz w:val="28"/>
          <w:szCs w:val="28"/>
        </w:rPr>
        <w:t xml:space="preserve"> </w:t>
      </w:r>
      <w:r w:rsidR="00E226F2" w:rsidRPr="00EF0D41">
        <w:rPr>
          <w:rFonts w:ascii="Arial Narrow" w:hAnsi="Arial Narrow"/>
          <w:b/>
          <w:sz w:val="28"/>
          <w:szCs w:val="28"/>
        </w:rPr>
        <w:t>ALTAMENTE QUALIFICATO</w:t>
      </w:r>
      <w:r w:rsidR="00EF0D41">
        <w:rPr>
          <w:rFonts w:ascii="Arial Narrow" w:hAnsi="Arial Narrow"/>
          <w:b/>
          <w:sz w:val="28"/>
          <w:szCs w:val="28"/>
        </w:rPr>
        <w:t xml:space="preserve"> ED </w:t>
      </w:r>
      <w:r w:rsidR="00EF0D41" w:rsidRPr="00EF0D41">
        <w:rPr>
          <w:rFonts w:ascii="Arial Narrow" w:hAnsi="Arial Narrow"/>
          <w:b/>
          <w:sz w:val="28"/>
          <w:szCs w:val="28"/>
        </w:rPr>
        <w:t>HA UNA PRESENZA CAPILLARE SUL TERRITORIO.</w:t>
      </w:r>
    </w:p>
    <w:p w:rsidR="00377449" w:rsidRDefault="002175D0">
      <w:bookmarkStart w:id="0" w:name="_GoBack"/>
      <w:bookmarkEnd w:id="0"/>
      <w:r>
        <w:rPr>
          <w:b/>
          <w:noProof/>
          <w:sz w:val="28"/>
          <w:szCs w:val="28"/>
          <w:lang w:eastAsia="it-IT"/>
        </w:rPr>
        <w:drawing>
          <wp:anchor distT="0" distB="0" distL="114300" distR="114300" simplePos="0" relativeHeight="251660288" behindDoc="0" locked="0" layoutInCell="1" allowOverlap="1" wp14:anchorId="6A11B6F6" wp14:editId="44A4DECC">
            <wp:simplePos x="0" y="0"/>
            <wp:positionH relativeFrom="margin">
              <wp:align>center</wp:align>
            </wp:positionH>
            <wp:positionV relativeFrom="paragraph">
              <wp:posOffset>230505</wp:posOffset>
            </wp:positionV>
            <wp:extent cx="5153025" cy="3333115"/>
            <wp:effectExtent l="0" t="0" r="9525" b="63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OTO DI GRUPPO FILTRI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237F" w:rsidRDefault="0079237F"/>
    <w:sectPr w:rsidR="0079237F" w:rsidSect="00F12CF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367" w:rsidRDefault="00FF3367" w:rsidP="00E226F2">
      <w:pPr>
        <w:spacing w:after="0" w:line="240" w:lineRule="auto"/>
      </w:pPr>
      <w:r>
        <w:separator/>
      </w:r>
    </w:p>
  </w:endnote>
  <w:endnote w:type="continuationSeparator" w:id="0">
    <w:p w:rsidR="00FF3367" w:rsidRDefault="00FF3367" w:rsidP="00E22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6F2" w:rsidRDefault="00E226F2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6F2" w:rsidRDefault="00E226F2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6F2" w:rsidRDefault="00E226F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367" w:rsidRDefault="00FF3367" w:rsidP="00E226F2">
      <w:pPr>
        <w:spacing w:after="0" w:line="240" w:lineRule="auto"/>
      </w:pPr>
      <w:r>
        <w:separator/>
      </w:r>
    </w:p>
  </w:footnote>
  <w:footnote w:type="continuationSeparator" w:id="0">
    <w:p w:rsidR="00FF3367" w:rsidRDefault="00FF3367" w:rsidP="00E226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6F2" w:rsidRDefault="00E226F2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6F2" w:rsidRDefault="00E226F2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6F2" w:rsidRDefault="00E226F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430"/>
    <w:rsid w:val="00105894"/>
    <w:rsid w:val="001E4430"/>
    <w:rsid w:val="002175D0"/>
    <w:rsid w:val="002B0506"/>
    <w:rsid w:val="00377449"/>
    <w:rsid w:val="0066114F"/>
    <w:rsid w:val="0079237F"/>
    <w:rsid w:val="008377B1"/>
    <w:rsid w:val="00CD063A"/>
    <w:rsid w:val="00E226F2"/>
    <w:rsid w:val="00EE4349"/>
    <w:rsid w:val="00EF0D41"/>
    <w:rsid w:val="00F12CF6"/>
    <w:rsid w:val="00FF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34A7F0F-0689-4025-9EE9-D5890F439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05894"/>
  </w:style>
  <w:style w:type="paragraph" w:styleId="Titolo1">
    <w:name w:val="heading 1"/>
    <w:basedOn w:val="Normale"/>
    <w:next w:val="Normale"/>
    <w:link w:val="Titolo1Carattere"/>
    <w:uiPriority w:val="9"/>
    <w:qFormat/>
    <w:rsid w:val="001058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058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058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0589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0589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0589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0589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0589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0589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1E4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ize-16">
    <w:name w:val="size-16"/>
    <w:basedOn w:val="Carpredefinitoparagrafo"/>
    <w:rsid w:val="001E4430"/>
  </w:style>
  <w:style w:type="character" w:customStyle="1" w:styleId="Titolo1Carattere">
    <w:name w:val="Titolo 1 Carattere"/>
    <w:basedOn w:val="Carpredefinitoparagrafo"/>
    <w:link w:val="Titolo1"/>
    <w:uiPriority w:val="9"/>
    <w:rsid w:val="00105894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05894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05894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0589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05894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05894"/>
    <w:rPr>
      <w:rFonts w:asciiTheme="majorHAnsi" w:eastAsiaTheme="majorEastAsia" w:hAnsiTheme="majorHAnsi" w:cstheme="majorBidi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05894"/>
    <w:rPr>
      <w:rFonts w:asciiTheme="majorHAnsi" w:eastAsiaTheme="majorEastAsia" w:hAnsiTheme="majorHAnsi" w:cstheme="majorBidi"/>
      <w:i/>
      <w:iCs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05894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05894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105894"/>
    <w:pPr>
      <w:spacing w:after="200" w:line="240" w:lineRule="auto"/>
    </w:pPr>
    <w:rPr>
      <w:i/>
      <w:iCs/>
      <w:color w:val="632E62" w:themeColor="text2"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058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05894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05894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05894"/>
    <w:rPr>
      <w:color w:val="5A5A5A" w:themeColor="text1" w:themeTint="A5"/>
      <w:spacing w:val="15"/>
    </w:rPr>
  </w:style>
  <w:style w:type="character" w:styleId="Enfasigrassetto">
    <w:name w:val="Strong"/>
    <w:basedOn w:val="Carpredefinitoparagrafo"/>
    <w:uiPriority w:val="22"/>
    <w:qFormat/>
    <w:rsid w:val="00105894"/>
    <w:rPr>
      <w:b/>
      <w:bCs/>
      <w:color w:val="auto"/>
    </w:rPr>
  </w:style>
  <w:style w:type="character" w:styleId="Enfasicorsivo">
    <w:name w:val="Emphasis"/>
    <w:basedOn w:val="Carpredefinitoparagrafo"/>
    <w:uiPriority w:val="20"/>
    <w:qFormat/>
    <w:rsid w:val="00105894"/>
    <w:rPr>
      <w:i/>
      <w:iCs/>
      <w:color w:val="auto"/>
    </w:rPr>
  </w:style>
  <w:style w:type="paragraph" w:styleId="Nessunaspaziatura">
    <w:name w:val="No Spacing"/>
    <w:uiPriority w:val="1"/>
    <w:qFormat/>
    <w:rsid w:val="00105894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105894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05894"/>
    <w:rPr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05894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05894"/>
    <w:rPr>
      <w:i/>
      <w:iCs/>
      <w:color w:val="404040" w:themeColor="text1" w:themeTint="BF"/>
    </w:rPr>
  </w:style>
  <w:style w:type="character" w:styleId="Enfasidelicata">
    <w:name w:val="Subtle Emphasis"/>
    <w:basedOn w:val="Carpredefinitoparagrafo"/>
    <w:uiPriority w:val="19"/>
    <w:qFormat/>
    <w:rsid w:val="00105894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105894"/>
    <w:rPr>
      <w:b/>
      <w:bCs/>
      <w:i/>
      <w:iCs/>
      <w:color w:val="auto"/>
    </w:rPr>
  </w:style>
  <w:style w:type="character" w:styleId="Riferimentodelicato">
    <w:name w:val="Subtle Reference"/>
    <w:basedOn w:val="Carpredefinitoparagrafo"/>
    <w:uiPriority w:val="31"/>
    <w:qFormat/>
    <w:rsid w:val="00105894"/>
    <w:rPr>
      <w:smallCaps/>
      <w:color w:val="404040" w:themeColor="text1" w:themeTint="BF"/>
    </w:rPr>
  </w:style>
  <w:style w:type="character" w:styleId="Riferimentointenso">
    <w:name w:val="Intense Reference"/>
    <w:basedOn w:val="Carpredefinitoparagrafo"/>
    <w:uiPriority w:val="32"/>
    <w:qFormat/>
    <w:rsid w:val="00105894"/>
    <w:rPr>
      <w:b/>
      <w:bCs/>
      <w:smallCaps/>
      <w:color w:val="404040" w:themeColor="text1" w:themeTint="BF"/>
      <w:spacing w:val="5"/>
    </w:rPr>
  </w:style>
  <w:style w:type="character" w:styleId="Titolodellibro">
    <w:name w:val="Book Title"/>
    <w:basedOn w:val="Carpredefinitoparagrafo"/>
    <w:uiPriority w:val="33"/>
    <w:qFormat/>
    <w:rsid w:val="00105894"/>
    <w:rPr>
      <w:b/>
      <w:bCs/>
      <w:i/>
      <w:iC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105894"/>
    <w:pPr>
      <w:outlineLvl w:val="9"/>
    </w:pPr>
  </w:style>
  <w:style w:type="paragraph" w:styleId="Intestazione">
    <w:name w:val="header"/>
    <w:basedOn w:val="Normale"/>
    <w:link w:val="IntestazioneCarattere"/>
    <w:uiPriority w:val="99"/>
    <w:unhideWhenUsed/>
    <w:rsid w:val="00E226F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26F2"/>
  </w:style>
  <w:style w:type="paragraph" w:styleId="Pidipagina">
    <w:name w:val="footer"/>
    <w:basedOn w:val="Normale"/>
    <w:link w:val="PidipaginaCarattere"/>
    <w:uiPriority w:val="99"/>
    <w:unhideWhenUsed/>
    <w:rsid w:val="00E226F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26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4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Viola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62526-547C-4123-9539-8DFED7CFB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commerciale</dc:creator>
  <cp:keywords/>
  <dc:description/>
  <cp:lastModifiedBy>commerciale</cp:lastModifiedBy>
  <cp:revision>3</cp:revision>
  <dcterms:created xsi:type="dcterms:W3CDTF">2017-08-29T14:06:00Z</dcterms:created>
  <dcterms:modified xsi:type="dcterms:W3CDTF">2017-08-30T10:32:00Z</dcterms:modified>
</cp:coreProperties>
</file>